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14B" w:rsidRPr="00F2214B" w:rsidRDefault="00F2214B" w:rsidP="00F2214B">
      <w:pPr>
        <w:spacing w:after="0" w:line="240" w:lineRule="auto"/>
        <w:ind w:left="6480"/>
        <w:jc w:val="both"/>
        <w:rPr>
          <w:rFonts w:ascii="Times New Roman" w:eastAsia="Times New Roman" w:hAnsi="Times New Roman" w:cs="Times New Roman"/>
          <w:sz w:val="16"/>
          <w:szCs w:val="16"/>
        </w:rPr>
      </w:pPr>
      <w:r w:rsidRPr="00F2214B">
        <w:rPr>
          <w:rFonts w:ascii="Times New Roman" w:eastAsia="Times New Roman" w:hAnsi="Times New Roman" w:cs="Times New Roman"/>
          <w:sz w:val="16"/>
          <w:szCs w:val="16"/>
        </w:rPr>
        <w:t>Mokinių, kurie mokosi pagal pradinio ugdymo programą,</w:t>
      </w:r>
    </w:p>
    <w:p w:rsidR="00F2214B" w:rsidRPr="00F2214B" w:rsidRDefault="00F2214B" w:rsidP="00F2214B">
      <w:pPr>
        <w:spacing w:after="0" w:line="240" w:lineRule="auto"/>
        <w:ind w:left="6480"/>
        <w:jc w:val="both"/>
        <w:rPr>
          <w:rFonts w:ascii="Times New Roman" w:eastAsia="Times New Roman" w:hAnsi="Times New Roman" w:cs="Times New Roman"/>
          <w:sz w:val="16"/>
          <w:szCs w:val="16"/>
        </w:rPr>
      </w:pPr>
      <w:r w:rsidRPr="00F2214B">
        <w:rPr>
          <w:rFonts w:ascii="Times New Roman" w:eastAsia="Times New Roman" w:hAnsi="Times New Roman" w:cs="Times New Roman"/>
          <w:sz w:val="16"/>
          <w:szCs w:val="16"/>
        </w:rPr>
        <w:t>mokymosi pasiekimų vertinimo, rezultatų panaudojimo,</w:t>
      </w:r>
    </w:p>
    <w:p w:rsidR="00F2214B" w:rsidRPr="00F2214B" w:rsidRDefault="00F2214B" w:rsidP="00F2214B">
      <w:pPr>
        <w:spacing w:after="0" w:line="240" w:lineRule="auto"/>
        <w:ind w:left="6480"/>
        <w:jc w:val="both"/>
        <w:rPr>
          <w:rFonts w:ascii="Times New Roman" w:eastAsia="Times New Roman" w:hAnsi="Times New Roman" w:cs="Times New Roman"/>
          <w:sz w:val="16"/>
          <w:szCs w:val="16"/>
        </w:rPr>
      </w:pPr>
      <w:r w:rsidRPr="00F2214B">
        <w:rPr>
          <w:rFonts w:ascii="Times New Roman" w:eastAsia="Times New Roman" w:hAnsi="Times New Roman" w:cs="Times New Roman"/>
          <w:sz w:val="16"/>
          <w:szCs w:val="16"/>
        </w:rPr>
        <w:t>pažangos stebėjimo ir fiksavimo, pagalbos mokiniui teikimo,</w:t>
      </w:r>
    </w:p>
    <w:p w:rsidR="00F2214B" w:rsidRPr="00F2214B" w:rsidRDefault="00F2214B" w:rsidP="00F2214B">
      <w:pPr>
        <w:spacing w:after="0" w:line="240" w:lineRule="auto"/>
        <w:ind w:left="6480"/>
        <w:jc w:val="both"/>
        <w:rPr>
          <w:rFonts w:ascii="Times New Roman" w:eastAsia="Times New Roman" w:hAnsi="Times New Roman" w:cs="Times New Roman"/>
          <w:sz w:val="16"/>
          <w:szCs w:val="16"/>
        </w:rPr>
      </w:pPr>
      <w:r w:rsidRPr="00F2214B">
        <w:rPr>
          <w:rFonts w:ascii="Times New Roman" w:eastAsia="Times New Roman" w:hAnsi="Times New Roman" w:cs="Times New Roman"/>
          <w:sz w:val="16"/>
          <w:szCs w:val="16"/>
        </w:rPr>
        <w:t xml:space="preserve">kėlimo į aukštesnę klasę, pradinio išsilavinimo pažymėjimų </w:t>
      </w:r>
    </w:p>
    <w:p w:rsidR="00F2214B" w:rsidRPr="00F2214B" w:rsidRDefault="00F2214B" w:rsidP="00F2214B">
      <w:pPr>
        <w:spacing w:after="0" w:line="240" w:lineRule="auto"/>
        <w:ind w:left="6480"/>
        <w:jc w:val="both"/>
        <w:rPr>
          <w:rFonts w:ascii="Times New Roman" w:eastAsia="Times New Roman" w:hAnsi="Times New Roman" w:cs="Times New Roman"/>
          <w:sz w:val="16"/>
          <w:szCs w:val="16"/>
        </w:rPr>
      </w:pPr>
      <w:r w:rsidRPr="00F2214B">
        <w:rPr>
          <w:rFonts w:ascii="Times New Roman" w:eastAsia="Times New Roman" w:hAnsi="Times New Roman" w:cs="Times New Roman"/>
          <w:sz w:val="16"/>
          <w:szCs w:val="16"/>
        </w:rPr>
        <w:t>išdavimo</w:t>
      </w:r>
      <w:r w:rsidRPr="00F2214B">
        <w:rPr>
          <w:rFonts w:ascii="Times New Roman" w:eastAsia="Times New Roman" w:hAnsi="Times New Roman" w:cs="Times New Roman"/>
          <w:smallCaps/>
          <w:sz w:val="16"/>
          <w:szCs w:val="16"/>
        </w:rPr>
        <w:t xml:space="preserve"> </w:t>
      </w:r>
      <w:r>
        <w:rPr>
          <w:rFonts w:ascii="Times New Roman" w:eastAsia="Times New Roman" w:hAnsi="Times New Roman" w:cs="Times New Roman"/>
          <w:sz w:val="16"/>
          <w:szCs w:val="16"/>
        </w:rPr>
        <w:t>tvarkos aprašo</w:t>
      </w:r>
    </w:p>
    <w:p w:rsidR="00EB3088" w:rsidRDefault="00F2214B" w:rsidP="00F2214B">
      <w:pPr>
        <w:spacing w:after="0" w:line="240" w:lineRule="auto"/>
        <w:ind w:left="6480"/>
        <w:rPr>
          <w:rFonts w:ascii="Times New Roman" w:eastAsia="Times New Roman" w:hAnsi="Times New Roman" w:cs="Times New Roman"/>
          <w:sz w:val="16"/>
          <w:szCs w:val="16"/>
        </w:rPr>
      </w:pPr>
      <w:r>
        <w:rPr>
          <w:rFonts w:ascii="Times New Roman" w:eastAsia="Times New Roman" w:hAnsi="Times New Roman" w:cs="Times New Roman"/>
          <w:sz w:val="16"/>
          <w:szCs w:val="16"/>
        </w:rPr>
        <w:t>4 priedas</w:t>
      </w:r>
    </w:p>
    <w:p w:rsidR="00F2214B" w:rsidRPr="008D34F6" w:rsidRDefault="00F2214B" w:rsidP="00F2214B">
      <w:pPr>
        <w:spacing w:after="0" w:line="240" w:lineRule="auto"/>
        <w:ind w:left="6480"/>
        <w:rPr>
          <w:rFonts w:ascii="Times New Roman" w:eastAsia="Times New Roman" w:hAnsi="Times New Roman" w:cs="Times New Roman"/>
          <w:sz w:val="24"/>
          <w:szCs w:val="24"/>
        </w:rPr>
      </w:pPr>
    </w:p>
    <w:p w:rsidR="00EB3088" w:rsidRPr="00AF76F2" w:rsidRDefault="00AF76F2">
      <w:pPr>
        <w:jc w:val="center"/>
        <w:rPr>
          <w:rFonts w:ascii="Times New Roman" w:eastAsia="Times New Roman" w:hAnsi="Times New Roman" w:cs="Times New Roman"/>
          <w:b/>
          <w:sz w:val="28"/>
          <w:szCs w:val="28"/>
        </w:rPr>
      </w:pPr>
      <w:r w:rsidRPr="00AF76F2">
        <w:rPr>
          <w:rFonts w:ascii="Times New Roman" w:eastAsia="Times New Roman" w:hAnsi="Times New Roman" w:cs="Times New Roman"/>
          <w:b/>
          <w:sz w:val="28"/>
          <w:szCs w:val="28"/>
        </w:rPr>
        <w:t>K</w:t>
      </w:r>
      <w:r w:rsidR="00F2214B" w:rsidRPr="00AF76F2">
        <w:rPr>
          <w:rFonts w:ascii="Times New Roman" w:eastAsia="Times New Roman" w:hAnsi="Times New Roman" w:cs="Times New Roman"/>
          <w:b/>
          <w:sz w:val="28"/>
          <w:szCs w:val="28"/>
        </w:rPr>
        <w:t>ompetencijų ugdymas I, III klasė (S valandėlė, į langelį įrašyti mėnesį, pvz.: 09)</w:t>
      </w:r>
    </w:p>
    <w:p w:rsidR="00EB3088" w:rsidRDefault="00F2214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lygis</w:t>
      </w:r>
      <w:r>
        <w:rPr>
          <w:rFonts w:ascii="Times New Roman" w:eastAsia="Times New Roman" w:hAnsi="Times New Roman" w:cs="Times New Roman"/>
          <w:sz w:val="24"/>
          <w:szCs w:val="24"/>
        </w:rPr>
        <w:t xml:space="preserve">–dažnai primena  </w:t>
      </w:r>
      <w:r>
        <w:rPr>
          <w:rFonts w:ascii="Times New Roman" w:eastAsia="Times New Roman" w:hAnsi="Times New Roman" w:cs="Times New Roman"/>
          <w:b/>
          <w:sz w:val="24"/>
          <w:szCs w:val="24"/>
        </w:rPr>
        <w:t>2 lygis</w:t>
      </w:r>
      <w:r>
        <w:rPr>
          <w:rFonts w:ascii="Times New Roman" w:eastAsia="Times New Roman" w:hAnsi="Times New Roman" w:cs="Times New Roman"/>
          <w:sz w:val="24"/>
          <w:szCs w:val="24"/>
        </w:rPr>
        <w:t>–kartais primena</w:t>
      </w:r>
      <w:r>
        <w:rPr>
          <w:rFonts w:ascii="Times New Roman" w:eastAsia="Times New Roman" w:hAnsi="Times New Roman" w:cs="Times New Roman"/>
          <w:b/>
          <w:sz w:val="24"/>
          <w:szCs w:val="24"/>
        </w:rPr>
        <w:t xml:space="preserve"> 3 lygis</w:t>
      </w:r>
      <w:r>
        <w:rPr>
          <w:rFonts w:ascii="Times New Roman" w:eastAsia="Times New Roman" w:hAnsi="Times New Roman" w:cs="Times New Roman"/>
          <w:sz w:val="24"/>
          <w:szCs w:val="24"/>
        </w:rPr>
        <w:t xml:space="preserve">–laikausi pats </w:t>
      </w:r>
      <w:r>
        <w:rPr>
          <w:rFonts w:ascii="Times New Roman" w:eastAsia="Times New Roman" w:hAnsi="Times New Roman" w:cs="Times New Roman"/>
          <w:b/>
          <w:sz w:val="24"/>
          <w:szCs w:val="24"/>
        </w:rPr>
        <w:t>4 lygis</w:t>
      </w:r>
      <w:r>
        <w:rPr>
          <w:rFonts w:ascii="Times New Roman" w:eastAsia="Times New Roman" w:hAnsi="Times New Roman" w:cs="Times New Roman"/>
          <w:sz w:val="24"/>
          <w:szCs w:val="24"/>
        </w:rPr>
        <w:t>–laikausi pats ir primenu kitiems</w:t>
      </w:r>
    </w:p>
    <w:p w:rsidR="00EB3088" w:rsidRDefault="00EB3088">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tbl>
      <w:tblPr>
        <w:tblStyle w:val="a6"/>
        <w:tblpPr w:leftFromText="180" w:rightFromText="180" w:vertAnchor="text" w:tblpX="480"/>
        <w:tblW w:w="102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6"/>
        <w:gridCol w:w="2557"/>
        <w:gridCol w:w="2562"/>
        <w:gridCol w:w="2564"/>
      </w:tblGrid>
      <w:tr w:rsidR="00EB3088">
        <w:trPr>
          <w:trHeight w:val="247"/>
        </w:trPr>
        <w:tc>
          <w:tcPr>
            <w:tcW w:w="102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pPr>
              <w:ind w:right="-1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PAŽINIMO KOMPETENCIJA</w:t>
            </w:r>
          </w:p>
        </w:tc>
      </w:tr>
      <w:tr w:rsidR="00EB3088">
        <w:trPr>
          <w:trHeight w:val="367"/>
        </w:trPr>
        <w:tc>
          <w:tcPr>
            <w:tcW w:w="102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Mokausi atsakingai. 2. Išsikeliu mokymosi uždavinius, numatau žingsnius jiems pasiekti. 3. Užduotis atlieku laiku ir pagal vertinimo kriterijus. 4. Surandu sau tinkamus mokymosi būdus. 5. Susikuriu tinkamą mokymosi erdvę. 6. Įvardiju savo sėkmes/ nesėkmes, jų priežastis.7. Esu žingeidus. 8. Veikiu pagal planą. 9. Taupiai naudoju medžiagas. 10. Saugiai elgiuosi. 11. Rūpinuosi gamta. 12. Planuoju pažinimo veiklą.</w:t>
            </w:r>
          </w:p>
        </w:tc>
      </w:tr>
      <w:tr w:rsidR="00EB3088">
        <w:trPr>
          <w:trHeight w:val="21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lygis</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lygis</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lygis</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lygis</w:t>
            </w:r>
          </w:p>
        </w:tc>
      </w:tr>
      <w:tr w:rsidR="00EB3088">
        <w:trPr>
          <w:trHeight w:val="1830"/>
        </w:trPr>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pPr>
              <w:rPr>
                <w:rFonts w:ascii="Times New Roman" w:eastAsia="Times New Roman" w:hAnsi="Times New Roman" w:cs="Times New Roman"/>
                <w:sz w:val="16"/>
                <w:szCs w:val="16"/>
              </w:rPr>
            </w:pP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pPr>
              <w:rPr>
                <w:rFonts w:ascii="Times New Roman" w:eastAsia="Times New Roman" w:hAnsi="Times New Roman" w:cs="Times New Roman"/>
                <w:sz w:val="16"/>
                <w:szCs w:val="16"/>
              </w:rPr>
            </w:pP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pPr>
              <w:rPr>
                <w:rFonts w:ascii="Times New Roman" w:eastAsia="Times New Roman" w:hAnsi="Times New Roman" w:cs="Times New Roman"/>
                <w:sz w:val="16"/>
                <w:szCs w:val="16"/>
              </w:rPr>
            </w:pP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pPr>
              <w:rPr>
                <w:rFonts w:ascii="Times New Roman" w:eastAsia="Times New Roman" w:hAnsi="Times New Roman" w:cs="Times New Roman"/>
                <w:sz w:val="16"/>
                <w:szCs w:val="16"/>
              </w:rPr>
            </w:pPr>
          </w:p>
        </w:tc>
      </w:tr>
    </w:tbl>
    <w:p w:rsidR="00EB3088" w:rsidRDefault="00EB3088">
      <w:pPr>
        <w:spacing w:after="0" w:line="240" w:lineRule="auto"/>
        <w:rPr>
          <w:rFonts w:ascii="Times New Roman" w:eastAsia="Times New Roman" w:hAnsi="Times New Roman" w:cs="Times New Roman"/>
          <w:sz w:val="16"/>
          <w:szCs w:val="16"/>
        </w:rPr>
      </w:pPr>
    </w:p>
    <w:p w:rsidR="00EB3088" w:rsidRDefault="00EB3088">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tbl>
      <w:tblPr>
        <w:tblStyle w:val="a7"/>
        <w:tblpPr w:leftFromText="180" w:rightFromText="180" w:vertAnchor="text" w:tblpX="510"/>
        <w:tblW w:w="102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2550"/>
        <w:gridCol w:w="2565"/>
        <w:gridCol w:w="2520"/>
      </w:tblGrid>
      <w:tr w:rsidR="00EB3088">
        <w:trPr>
          <w:trHeight w:val="277"/>
        </w:trPr>
        <w:tc>
          <w:tcPr>
            <w:tcW w:w="102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KŪRYBIŠKUMO KOMPETENCIJA</w:t>
            </w:r>
          </w:p>
        </w:tc>
      </w:tr>
      <w:tr w:rsidR="00EB3088">
        <w:trPr>
          <w:trHeight w:val="412"/>
        </w:trPr>
        <w:tc>
          <w:tcPr>
            <w:tcW w:w="102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Kuriu ir siūlau idėjas. 2. Įtraukiu kitus idėjoms įgyvendinti. 3. Įgyvendinu savo idėjas iki galo. 4. Mano idėja yra nauja, netradicinė, netikėta. 5. Susidūręs su sunkumais randu išeitį. 6. Įgyvendinta idėja atnešė naudą.</w:t>
            </w:r>
          </w:p>
        </w:tc>
      </w:tr>
      <w:tr w:rsidR="00EB3088">
        <w:trPr>
          <w:trHeight w:val="236"/>
        </w:trPr>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lygis</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lygis</w:t>
            </w:r>
          </w:p>
        </w:tc>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lygis</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lygis</w:t>
            </w:r>
          </w:p>
        </w:tc>
      </w:tr>
      <w:tr w:rsidR="00EB3088">
        <w:trPr>
          <w:trHeight w:val="2057"/>
        </w:trPr>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pPr>
              <w:rPr>
                <w:rFonts w:ascii="Times New Roman" w:eastAsia="Times New Roman" w:hAnsi="Times New Roman" w:cs="Times New Roman"/>
                <w:sz w:val="16"/>
                <w:szCs w:val="16"/>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pPr>
              <w:rPr>
                <w:rFonts w:ascii="Times New Roman" w:eastAsia="Times New Roman" w:hAnsi="Times New Roman" w:cs="Times New Roman"/>
                <w:sz w:val="16"/>
                <w:szCs w:val="16"/>
              </w:rPr>
            </w:pPr>
          </w:p>
        </w:tc>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pPr>
              <w:rPr>
                <w:rFonts w:ascii="Times New Roman" w:eastAsia="Times New Roman" w:hAnsi="Times New Roman" w:cs="Times New Roman"/>
                <w:sz w:val="16"/>
                <w:szCs w:val="16"/>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pPr>
              <w:rPr>
                <w:rFonts w:ascii="Times New Roman" w:eastAsia="Times New Roman" w:hAnsi="Times New Roman" w:cs="Times New Roman"/>
                <w:sz w:val="16"/>
                <w:szCs w:val="16"/>
              </w:rPr>
            </w:pPr>
          </w:p>
        </w:tc>
      </w:tr>
    </w:tbl>
    <w:p w:rsidR="00EB3088" w:rsidRDefault="00EB3088" w:rsidP="008D34F6">
      <w:pPr>
        <w:spacing w:after="0" w:line="240" w:lineRule="auto"/>
        <w:rPr>
          <w:rFonts w:ascii="Times New Roman" w:eastAsia="Times New Roman" w:hAnsi="Times New Roman" w:cs="Times New Roman"/>
          <w:sz w:val="16"/>
          <w:szCs w:val="16"/>
        </w:rPr>
      </w:pPr>
    </w:p>
    <w:p w:rsidR="008D34F6" w:rsidRDefault="008D34F6" w:rsidP="008D34F6">
      <w:pPr>
        <w:spacing w:after="0" w:line="240" w:lineRule="auto"/>
        <w:rPr>
          <w:rFonts w:ascii="Times New Roman" w:eastAsia="Times New Roman" w:hAnsi="Times New Roman" w:cs="Times New Roman"/>
          <w:sz w:val="16"/>
          <w:szCs w:val="16"/>
        </w:rPr>
      </w:pPr>
    </w:p>
    <w:p w:rsidR="008D34F6" w:rsidRDefault="008D34F6" w:rsidP="008D34F6">
      <w:pPr>
        <w:spacing w:after="0" w:line="240" w:lineRule="auto"/>
        <w:rPr>
          <w:rFonts w:ascii="Times New Roman" w:eastAsia="Times New Roman" w:hAnsi="Times New Roman" w:cs="Times New Roman"/>
          <w:sz w:val="16"/>
          <w:szCs w:val="16"/>
        </w:rPr>
      </w:pPr>
    </w:p>
    <w:p w:rsidR="008D34F6" w:rsidRDefault="008D34F6" w:rsidP="008D34F6">
      <w:pPr>
        <w:spacing w:after="0" w:line="240" w:lineRule="auto"/>
        <w:rPr>
          <w:rFonts w:ascii="Times New Roman" w:eastAsia="Times New Roman" w:hAnsi="Times New Roman" w:cs="Times New Roman"/>
          <w:sz w:val="16"/>
          <w:szCs w:val="16"/>
        </w:rPr>
      </w:pPr>
    </w:p>
    <w:p w:rsidR="008D34F6" w:rsidRDefault="008D34F6" w:rsidP="008D34F6">
      <w:pPr>
        <w:spacing w:after="0" w:line="240" w:lineRule="auto"/>
        <w:rPr>
          <w:rFonts w:ascii="Times New Roman" w:eastAsia="Times New Roman" w:hAnsi="Times New Roman" w:cs="Times New Roman"/>
          <w:sz w:val="16"/>
          <w:szCs w:val="16"/>
        </w:rPr>
      </w:pPr>
    </w:p>
    <w:p w:rsidR="00EB3088" w:rsidRDefault="00EB3088">
      <w:pPr>
        <w:spacing w:after="0" w:line="240" w:lineRule="auto"/>
        <w:ind w:left="7200"/>
        <w:rPr>
          <w:rFonts w:ascii="Times New Roman" w:eastAsia="Times New Roman" w:hAnsi="Times New Roman" w:cs="Times New Roman"/>
          <w:sz w:val="16"/>
          <w:szCs w:val="16"/>
        </w:rPr>
      </w:pPr>
    </w:p>
    <w:tbl>
      <w:tblPr>
        <w:tblStyle w:val="a8"/>
        <w:tblpPr w:leftFromText="180" w:rightFromText="180" w:vertAnchor="text" w:tblpX="535"/>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9"/>
        <w:gridCol w:w="2564"/>
        <w:gridCol w:w="2569"/>
        <w:gridCol w:w="2571"/>
      </w:tblGrid>
      <w:tr w:rsidR="00EB3088" w:rsidTr="008D34F6">
        <w:trPr>
          <w:trHeight w:val="247"/>
        </w:trPr>
        <w:tc>
          <w:tcPr>
            <w:tcW w:w="10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KOMUNIKAVIMO KOMPETENCIJA</w:t>
            </w:r>
          </w:p>
        </w:tc>
      </w:tr>
      <w:tr w:rsidR="00EB3088" w:rsidTr="008D34F6">
        <w:trPr>
          <w:trHeight w:val="366"/>
        </w:trPr>
        <w:tc>
          <w:tcPr>
            <w:tcW w:w="102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Apibendrinu kelių šaltinių informaciją. 2. Išskiriu svarbiausią informaciją. 3. Pasakau viešą kalbą. 4. Kuriu įvairius tekstus raštu. 5. Diskutuoju pateikdamas argumentų. 6. Suvokiu ir kritiškai vertinu skaitomą bei išgirstą tekstą.</w:t>
            </w:r>
          </w:p>
        </w:tc>
      </w:tr>
      <w:tr w:rsidR="00EB3088" w:rsidTr="008D34F6">
        <w:trPr>
          <w:trHeight w:val="176"/>
        </w:trPr>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lygis</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lygis</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lygis</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lygis</w:t>
            </w:r>
          </w:p>
        </w:tc>
      </w:tr>
      <w:tr w:rsidR="00EB3088" w:rsidTr="008D34F6">
        <w:trPr>
          <w:trHeight w:val="1834"/>
        </w:trPr>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r>
    </w:tbl>
    <w:p w:rsidR="00EB3088" w:rsidRDefault="00EB3088" w:rsidP="008D34F6">
      <w:pPr>
        <w:spacing w:after="0" w:line="240" w:lineRule="auto"/>
        <w:rPr>
          <w:rFonts w:ascii="Times New Roman" w:eastAsia="Times New Roman" w:hAnsi="Times New Roman" w:cs="Times New Roman"/>
          <w:sz w:val="16"/>
          <w:szCs w:val="16"/>
        </w:rPr>
      </w:pPr>
    </w:p>
    <w:p w:rsidR="00EB3088" w:rsidRDefault="00EB3088">
      <w:pPr>
        <w:spacing w:after="0" w:line="240" w:lineRule="auto"/>
        <w:ind w:left="7200"/>
        <w:rPr>
          <w:rFonts w:ascii="Times New Roman" w:eastAsia="Times New Roman" w:hAnsi="Times New Roman" w:cs="Times New Roman"/>
          <w:sz w:val="16"/>
          <w:szCs w:val="16"/>
        </w:rPr>
      </w:pPr>
    </w:p>
    <w:p w:rsidR="008D34F6" w:rsidRDefault="008D34F6">
      <w:pPr>
        <w:spacing w:after="0" w:line="240" w:lineRule="auto"/>
        <w:ind w:left="7200"/>
        <w:rPr>
          <w:rFonts w:ascii="Times New Roman" w:eastAsia="Times New Roman" w:hAnsi="Times New Roman" w:cs="Times New Roman"/>
          <w:sz w:val="16"/>
          <w:szCs w:val="16"/>
        </w:rPr>
      </w:pPr>
    </w:p>
    <w:tbl>
      <w:tblPr>
        <w:tblStyle w:val="a9"/>
        <w:tblpPr w:leftFromText="180" w:rightFromText="180" w:vertAnchor="text" w:horzAnchor="margin" w:tblpXSpec="right" w:tblpY="8"/>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7"/>
        <w:gridCol w:w="2535"/>
        <w:gridCol w:w="2535"/>
        <w:gridCol w:w="2416"/>
      </w:tblGrid>
      <w:tr w:rsidR="00EB3088" w:rsidTr="008D34F6">
        <w:trPr>
          <w:trHeight w:val="276"/>
        </w:trPr>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PILIETIŠKUMO KOMPETENCIJA</w:t>
            </w:r>
          </w:p>
        </w:tc>
      </w:tr>
      <w:tr w:rsidR="00EB3088" w:rsidTr="008D34F6">
        <w:trPr>
          <w:trHeight w:val="410"/>
        </w:trPr>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1.Apibūdinu, kas yra valstybė ir pilietis. 2. Įvardiju Lietuvos valstybės simbolius (herbas, vėliava, himnas), svarbiausias valstybės šventes. 3. Su tėvais/mokytojais dalyvauju pilietinėse veiklose. 4. Dalyvauju kuriant klasės susitarimus. 5. Apibūdinu, kas yra žmogaus teisės ir laisvės, pateikiu pvz. 6. Paaiškinu, kodėl reikia saugoti kultūros ir gamtos išteklius. 7. Įveikiu iššūkius. 8. Domiuosi mokyklos, rajono, šalies sportininkais.</w:t>
            </w:r>
          </w:p>
        </w:tc>
      </w:tr>
      <w:tr w:rsidR="00EB3088" w:rsidTr="008D34F6">
        <w:trPr>
          <w:trHeight w:val="235"/>
        </w:trPr>
        <w:tc>
          <w:tcPr>
            <w:tcW w:w="2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lygis</w:t>
            </w: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lygis</w:t>
            </w: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lygis</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lygis</w:t>
            </w:r>
          </w:p>
        </w:tc>
      </w:tr>
      <w:tr w:rsidR="00EB3088" w:rsidTr="008D34F6">
        <w:trPr>
          <w:trHeight w:val="2043"/>
        </w:trPr>
        <w:tc>
          <w:tcPr>
            <w:tcW w:w="2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r>
    </w:tbl>
    <w:p w:rsidR="00EB3088" w:rsidRDefault="00EB3088">
      <w:pPr>
        <w:spacing w:after="0" w:line="240" w:lineRule="auto"/>
        <w:rPr>
          <w:rFonts w:ascii="Times New Roman" w:eastAsia="Times New Roman" w:hAnsi="Times New Roman" w:cs="Times New Roman"/>
          <w:sz w:val="16"/>
          <w:szCs w:val="16"/>
        </w:rPr>
      </w:pPr>
    </w:p>
    <w:p w:rsidR="008D34F6" w:rsidRDefault="008D34F6">
      <w:pPr>
        <w:spacing w:after="0" w:line="240" w:lineRule="auto"/>
        <w:rPr>
          <w:rFonts w:ascii="Times New Roman" w:eastAsia="Times New Roman" w:hAnsi="Times New Roman" w:cs="Times New Roman"/>
          <w:sz w:val="16"/>
          <w:szCs w:val="16"/>
        </w:rPr>
      </w:pPr>
    </w:p>
    <w:p w:rsidR="00EB3088" w:rsidRDefault="00EB3088">
      <w:pPr>
        <w:spacing w:after="0" w:line="240" w:lineRule="auto"/>
        <w:rPr>
          <w:rFonts w:ascii="Times New Roman" w:eastAsia="Times New Roman" w:hAnsi="Times New Roman" w:cs="Times New Roman"/>
          <w:sz w:val="16"/>
          <w:szCs w:val="16"/>
        </w:rPr>
      </w:pPr>
    </w:p>
    <w:tbl>
      <w:tblPr>
        <w:tblStyle w:val="aa"/>
        <w:tblpPr w:leftFromText="180" w:rightFromText="180" w:vertAnchor="text" w:tblpX="468"/>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2"/>
        <w:gridCol w:w="2535"/>
        <w:gridCol w:w="2535"/>
        <w:gridCol w:w="2411"/>
      </w:tblGrid>
      <w:tr w:rsidR="00EB3088" w:rsidTr="008D34F6">
        <w:trPr>
          <w:trHeight w:val="336"/>
        </w:trPr>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SOCIALINĖ, EMOCINĖ IR SVEIKOS GYVENSENOS</w:t>
            </w:r>
            <w:r>
              <w:rPr>
                <w:rFonts w:ascii="Times New Roman" w:eastAsia="Times New Roman" w:hAnsi="Times New Roman" w:cs="Times New Roman"/>
              </w:rPr>
              <w:t xml:space="preserve"> </w:t>
            </w:r>
            <w:r>
              <w:rPr>
                <w:rFonts w:ascii="Times New Roman" w:eastAsia="Times New Roman" w:hAnsi="Times New Roman" w:cs="Times New Roman"/>
                <w:b/>
                <w:sz w:val="28"/>
                <w:szCs w:val="28"/>
              </w:rPr>
              <w:t>KOMPETENCIJA</w:t>
            </w:r>
          </w:p>
        </w:tc>
      </w:tr>
      <w:tr w:rsidR="00EB3088" w:rsidTr="008D34F6">
        <w:trPr>
          <w:trHeight w:val="410"/>
        </w:trPr>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Esu mandagus. 2. Laikausi mokyklos taisyklių. 3. Esu tolerantiškas. 4. Padedu kitiems. 5. Moku dirbti komandoje. 6. Priimu pagalbą. 7. Įveikiu savo trūkumus. 8. Pristatau savo talentus. 9. Laikausi susitarimų. 10. Rūpinuosi sveikata. 11. Valdau jausmus. 12. Naudojuosi savo stipriomis savybėmis.</w:t>
            </w:r>
          </w:p>
        </w:tc>
      </w:tr>
      <w:tr w:rsidR="00EB3088" w:rsidTr="008D34F6">
        <w:trPr>
          <w:trHeight w:val="235"/>
        </w:trPr>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lygis</w:t>
            </w: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lygis</w:t>
            </w: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lygis</w:t>
            </w:r>
          </w:p>
        </w:tc>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lygis</w:t>
            </w:r>
          </w:p>
        </w:tc>
      </w:tr>
      <w:tr w:rsidR="00EB3088" w:rsidTr="008D34F6">
        <w:trPr>
          <w:trHeight w:val="2043"/>
        </w:trPr>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c>
          <w:tcPr>
            <w:tcW w:w="2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r>
    </w:tbl>
    <w:p w:rsidR="00EB3088" w:rsidRDefault="00EB3088" w:rsidP="008D34F6">
      <w:pPr>
        <w:spacing w:after="0" w:line="240" w:lineRule="auto"/>
        <w:rPr>
          <w:rFonts w:ascii="Times New Roman" w:eastAsia="Times New Roman" w:hAnsi="Times New Roman" w:cs="Times New Roman"/>
          <w:sz w:val="16"/>
          <w:szCs w:val="16"/>
        </w:rPr>
      </w:pPr>
      <w:bookmarkStart w:id="0" w:name="_heading=h.tyjcwt" w:colFirst="0" w:colLast="0"/>
      <w:bookmarkEnd w:id="0"/>
    </w:p>
    <w:p w:rsidR="008D34F6" w:rsidRDefault="008D34F6" w:rsidP="008D34F6">
      <w:pPr>
        <w:spacing w:after="0" w:line="240" w:lineRule="auto"/>
        <w:rPr>
          <w:rFonts w:ascii="Times New Roman" w:eastAsia="Times New Roman" w:hAnsi="Times New Roman" w:cs="Times New Roman"/>
          <w:sz w:val="16"/>
          <w:szCs w:val="16"/>
        </w:rPr>
      </w:pPr>
    </w:p>
    <w:p w:rsidR="00EB3088" w:rsidRDefault="00EB3088">
      <w:pPr>
        <w:spacing w:after="0" w:line="240" w:lineRule="auto"/>
        <w:ind w:left="7200"/>
        <w:rPr>
          <w:rFonts w:ascii="Times New Roman" w:eastAsia="Times New Roman" w:hAnsi="Times New Roman" w:cs="Times New Roman"/>
          <w:sz w:val="16"/>
          <w:szCs w:val="16"/>
        </w:rPr>
      </w:pPr>
    </w:p>
    <w:tbl>
      <w:tblPr>
        <w:tblStyle w:val="ab"/>
        <w:tblpPr w:leftFromText="180" w:rightFromText="180" w:vertAnchor="text" w:tblpX="416"/>
        <w:tblW w:w="104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7"/>
        <w:gridCol w:w="2528"/>
        <w:gridCol w:w="2532"/>
        <w:gridCol w:w="2533"/>
      </w:tblGrid>
      <w:tr w:rsidR="00EB3088" w:rsidTr="008D34F6">
        <w:trPr>
          <w:trHeight w:val="276"/>
        </w:trPr>
        <w:tc>
          <w:tcPr>
            <w:tcW w:w="104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ind w:right="-27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KULTŪRINĖ KOMPETENCIJA</w:t>
            </w:r>
          </w:p>
        </w:tc>
      </w:tr>
      <w:tr w:rsidR="00EB3088" w:rsidTr="008D34F6">
        <w:trPr>
          <w:trHeight w:val="410"/>
        </w:trPr>
        <w:tc>
          <w:tcPr>
            <w:tcW w:w="104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1.Žinau ir apibūdinu Lietuvos kultūros tradicijas, papročius, suprantu jų reikšmę. 2. Aptariu kitų šalių kultūrines tradicijas, siekiu suprasti kitas kultūras. 3. Pritaikau kultūrinės raiškos patirtis klasės, mokyklos veikloje. 4. Aktyviai ir atsakingai dalyvauju kultūrinėje veikloje kaip kūrėjas, atlikėjas, aktyvus stebėtojas, interpretuotojas, vartotojas ar kritikas. 5. Įvardiju kultūrines bendruomenes, kurioms priklausau, ir apibūdinu, kaip jose veikiama ir bendraujama. 6. Atpažįstu skirtingų kultūrų komunikavimo </w:t>
            </w:r>
            <w:proofErr w:type="spellStart"/>
            <w:r>
              <w:rPr>
                <w:rFonts w:ascii="Times New Roman" w:eastAsia="Times New Roman" w:hAnsi="Times New Roman" w:cs="Times New Roman"/>
                <w:sz w:val="28"/>
                <w:szCs w:val="28"/>
              </w:rPr>
              <w:t>panašumus</w:t>
            </w:r>
            <w:proofErr w:type="spellEnd"/>
            <w:r>
              <w:rPr>
                <w:rFonts w:ascii="Times New Roman" w:eastAsia="Times New Roman" w:hAnsi="Times New Roman" w:cs="Times New Roman"/>
                <w:sz w:val="28"/>
                <w:szCs w:val="28"/>
              </w:rPr>
              <w:t xml:space="preserve"> ir skirtumus.</w:t>
            </w:r>
          </w:p>
        </w:tc>
      </w:tr>
      <w:tr w:rsidR="00EB3088" w:rsidTr="008D34F6">
        <w:trPr>
          <w:trHeight w:val="235"/>
        </w:trPr>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lygis</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lygis</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lygis</w:t>
            </w:r>
          </w:p>
        </w:tc>
        <w:tc>
          <w:tcPr>
            <w:tcW w:w="2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lygis</w:t>
            </w:r>
          </w:p>
        </w:tc>
      </w:tr>
      <w:tr w:rsidR="00EB3088" w:rsidTr="008D34F6">
        <w:trPr>
          <w:trHeight w:val="2043"/>
        </w:trPr>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c>
          <w:tcPr>
            <w:tcW w:w="2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tc>
      </w:tr>
    </w:tbl>
    <w:p w:rsidR="00EB3088" w:rsidRDefault="00EB3088">
      <w:pPr>
        <w:jc w:val="both"/>
        <w:rPr>
          <w:rFonts w:ascii="Times New Roman" w:eastAsia="Times New Roman" w:hAnsi="Times New Roman" w:cs="Times New Roman"/>
          <w:sz w:val="16"/>
          <w:szCs w:val="16"/>
        </w:rPr>
      </w:pPr>
    </w:p>
    <w:p w:rsidR="008D34F6" w:rsidRDefault="008D34F6">
      <w:pPr>
        <w:jc w:val="both"/>
        <w:rPr>
          <w:rFonts w:ascii="Times New Roman" w:eastAsia="Times New Roman" w:hAnsi="Times New Roman" w:cs="Times New Roman"/>
          <w:sz w:val="16"/>
          <w:szCs w:val="16"/>
        </w:rPr>
      </w:pPr>
    </w:p>
    <w:p w:rsidR="008D34F6" w:rsidRDefault="008D34F6">
      <w:pPr>
        <w:jc w:val="both"/>
        <w:rPr>
          <w:rFonts w:ascii="Times New Roman" w:eastAsia="Times New Roman" w:hAnsi="Times New Roman" w:cs="Times New Roman"/>
          <w:sz w:val="16"/>
          <w:szCs w:val="16"/>
        </w:rPr>
      </w:pPr>
      <w:bookmarkStart w:id="1" w:name="_GoBack"/>
      <w:bookmarkEnd w:id="1"/>
    </w:p>
    <w:tbl>
      <w:tblPr>
        <w:tblStyle w:val="ac"/>
        <w:tblpPr w:leftFromText="180" w:rightFromText="180" w:vertAnchor="text" w:tblpX="431"/>
        <w:tblW w:w="104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7"/>
        <w:gridCol w:w="2528"/>
        <w:gridCol w:w="2532"/>
        <w:gridCol w:w="2533"/>
      </w:tblGrid>
      <w:tr w:rsidR="00EB3088" w:rsidTr="008D34F6">
        <w:trPr>
          <w:trHeight w:val="276"/>
        </w:trPr>
        <w:tc>
          <w:tcPr>
            <w:tcW w:w="104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SKAITMENINĖ KOMPETENCIJA</w:t>
            </w:r>
          </w:p>
        </w:tc>
      </w:tr>
      <w:tr w:rsidR="00EB3088" w:rsidTr="008D34F6">
        <w:trPr>
          <w:trHeight w:val="410"/>
        </w:trPr>
        <w:tc>
          <w:tcPr>
            <w:tcW w:w="104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1.Naudojuosi paprastąja paieška ir randu skaitmeninį turinį. 2. Bendrauju virtualiai pasirinktomis skaitmeninėmis priemonėmis. 3. Saugiai naudoju savo asmeninius duomenis virtualioje erdvėje. 4. </w:t>
            </w:r>
            <w:r>
              <w:t xml:space="preserve"> </w:t>
            </w:r>
            <w:r>
              <w:rPr>
                <w:rFonts w:ascii="Times New Roman" w:eastAsia="Times New Roman" w:hAnsi="Times New Roman" w:cs="Times New Roman"/>
                <w:sz w:val="28"/>
                <w:szCs w:val="28"/>
              </w:rPr>
              <w:t xml:space="preserve">Laikausi interneto etiketo bendraudamas virtualiai. 5. Mokausi kurti skaitmeninį turinį. 6. </w:t>
            </w:r>
            <w:r>
              <w:t xml:space="preserve"> </w:t>
            </w:r>
            <w:r>
              <w:rPr>
                <w:rFonts w:ascii="Times New Roman" w:eastAsia="Times New Roman" w:hAnsi="Times New Roman" w:cs="Times New Roman"/>
                <w:sz w:val="28"/>
                <w:szCs w:val="28"/>
              </w:rPr>
              <w:t>Ieškau pagalbos, iškilus grėsmei virtualioje erdvėje.</w:t>
            </w:r>
          </w:p>
        </w:tc>
      </w:tr>
      <w:tr w:rsidR="00EB3088" w:rsidTr="008D34F6">
        <w:trPr>
          <w:trHeight w:val="235"/>
        </w:trPr>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lygis</w:t>
            </w: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lygis</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lygis</w:t>
            </w:r>
          </w:p>
        </w:tc>
        <w:tc>
          <w:tcPr>
            <w:tcW w:w="2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F2214B" w:rsidP="008D34F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lygis</w:t>
            </w:r>
          </w:p>
        </w:tc>
      </w:tr>
      <w:tr w:rsidR="00EB3088" w:rsidTr="008D34F6">
        <w:trPr>
          <w:trHeight w:val="2043"/>
        </w:trPr>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p w:rsidR="00EB3088" w:rsidRDefault="00EB3088" w:rsidP="008D34F6">
            <w:pPr>
              <w:rPr>
                <w:rFonts w:ascii="Times New Roman" w:eastAsia="Times New Roman" w:hAnsi="Times New Roman" w:cs="Times New Roman"/>
                <w:sz w:val="16"/>
                <w:szCs w:val="16"/>
              </w:rPr>
            </w:pPr>
          </w:p>
        </w:tc>
        <w:tc>
          <w:tcPr>
            <w:tcW w:w="2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c>
          <w:tcPr>
            <w:tcW w:w="2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088" w:rsidRDefault="00EB3088" w:rsidP="008D34F6">
            <w:pPr>
              <w:rPr>
                <w:rFonts w:ascii="Times New Roman" w:eastAsia="Times New Roman" w:hAnsi="Times New Roman" w:cs="Times New Roman"/>
                <w:sz w:val="16"/>
                <w:szCs w:val="16"/>
              </w:rPr>
            </w:pPr>
          </w:p>
        </w:tc>
      </w:tr>
    </w:tbl>
    <w:p w:rsidR="00EB3088" w:rsidRDefault="00EB3088">
      <w:pPr>
        <w:spacing w:after="0" w:line="240" w:lineRule="auto"/>
        <w:ind w:left="7200"/>
        <w:rPr>
          <w:rFonts w:ascii="Times New Roman" w:eastAsia="Times New Roman" w:hAnsi="Times New Roman" w:cs="Times New Roman"/>
          <w:sz w:val="16"/>
          <w:szCs w:val="16"/>
        </w:rPr>
      </w:pPr>
    </w:p>
    <w:p w:rsidR="00EB3088" w:rsidRDefault="00EB3088">
      <w:pPr>
        <w:spacing w:after="0" w:line="240" w:lineRule="auto"/>
        <w:ind w:left="7200"/>
        <w:rPr>
          <w:rFonts w:ascii="Times New Roman" w:eastAsia="Times New Roman" w:hAnsi="Times New Roman" w:cs="Times New Roman"/>
          <w:sz w:val="16"/>
          <w:szCs w:val="16"/>
        </w:rPr>
      </w:pPr>
    </w:p>
    <w:p w:rsidR="00EB3088" w:rsidRDefault="00EB3088">
      <w:pPr>
        <w:spacing w:after="0" w:line="240" w:lineRule="auto"/>
        <w:rPr>
          <w:rFonts w:ascii="Times New Roman" w:eastAsia="Times New Roman" w:hAnsi="Times New Roman" w:cs="Times New Roman"/>
          <w:sz w:val="16"/>
          <w:szCs w:val="16"/>
        </w:rPr>
      </w:pPr>
    </w:p>
    <w:p w:rsidR="00EB3088" w:rsidRDefault="00F221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lastRenderedPageBreak/>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sectPr w:rsidR="00EB3088">
      <w:pgSz w:w="12240" w:h="15840"/>
      <w:pgMar w:top="720" w:right="720" w:bottom="720" w:left="720" w:header="720" w:footer="72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88"/>
    <w:rsid w:val="008D34F6"/>
    <w:rsid w:val="00AA2EF7"/>
    <w:rsid w:val="00AF76F2"/>
    <w:rsid w:val="00EB3088"/>
    <w:rsid w:val="00F22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C4E2"/>
  <w15:docId w15:val="{279C6A5C-D687-442F-A016-559C450A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Lentelstinklelis">
    <w:name w:val="Table Grid"/>
    <w:basedOn w:val="prastojilentel"/>
    <w:uiPriority w:val="59"/>
    <w:rsid w:val="00B94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D3E7E"/>
    <w:pPr>
      <w:ind w:left="720"/>
      <w:contextualSpacing/>
    </w:p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GftXGJWvRRDXrAfq+l6yYPCxyg==">CgMxLjAyCGguZ2pkZ3hzMghoLnR5amN3dDIJaC4zMGowemxsMgloLjFmb2I5dGU4AHIhMVRVNFp2dlNhVjYta1V1UWJyZ2haVHBRM3Z5STA2bjJy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2260</Words>
  <Characters>1289</Characters>
  <Application>Microsoft Office Word</Application>
  <DocSecurity>0</DocSecurity>
  <Lines>10</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Varnienė</dc:creator>
  <cp:lastModifiedBy>Liucija</cp:lastModifiedBy>
  <cp:revision>5</cp:revision>
  <dcterms:created xsi:type="dcterms:W3CDTF">2019-01-29T08:33:00Z</dcterms:created>
  <dcterms:modified xsi:type="dcterms:W3CDTF">2024-01-10T10:40:00Z</dcterms:modified>
</cp:coreProperties>
</file>